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09470B" w14:textId="2F380711" w:rsidR="00785E1F" w:rsidRPr="00957112" w:rsidRDefault="00785E1F" w:rsidP="00212A2D">
      <w:pPr>
        <w:rPr>
          <w:rFonts w:eastAsia="Times New Roman"/>
          <w:caps/>
          <w:spacing w:val="7"/>
        </w:rPr>
      </w:pPr>
      <w:r w:rsidRPr="00957112">
        <w:rPr>
          <w:rFonts w:eastAsia="Times New Roman"/>
          <w:b/>
          <w:bCs/>
          <w:caps/>
          <w:spacing w:val="7"/>
        </w:rPr>
        <w:t>ANESTH</w:t>
      </w:r>
      <w:r w:rsidRPr="00957112">
        <w:rPr>
          <w:rFonts w:eastAsia="Times New Roman"/>
          <w:b/>
          <w:bCs/>
          <w:caps/>
          <w:spacing w:val="7"/>
        </w:rPr>
        <w:t>esia</w:t>
      </w:r>
      <w:r w:rsidRPr="00957112">
        <w:rPr>
          <w:rFonts w:eastAsia="Times New Roman"/>
          <w:caps/>
          <w:spacing w:val="7"/>
        </w:rPr>
        <w:t>:</w:t>
      </w:r>
    </w:p>
    <w:p w14:paraId="06F735C9" w14:textId="7E3FA712" w:rsidR="00785E1F" w:rsidRPr="00212A2D" w:rsidRDefault="00785E1F" w:rsidP="00212A2D">
      <w:pPr>
        <w:pStyle w:val="ListParagraph"/>
        <w:numPr>
          <w:ilvl w:val="0"/>
          <w:numId w:val="13"/>
        </w:numPr>
        <w:rPr>
          <w:rFonts w:eastAsia="Times New Roman"/>
        </w:rPr>
      </w:pPr>
      <w:r w:rsidRPr="00212A2D">
        <w:rPr>
          <w:rFonts w:eastAsia="Times New Roman"/>
        </w:rPr>
        <w:t>Performed with Sedation and a local ankle block.  Not general anesthesia.  However the patient will be “asleep” and will not remember the surgery, nor know what is happening. The patient will breath</w:t>
      </w:r>
      <w:r w:rsidR="00922D25" w:rsidRPr="00212A2D">
        <w:rPr>
          <w:rFonts w:eastAsia="Times New Roman"/>
        </w:rPr>
        <w:t>e</w:t>
      </w:r>
      <w:r w:rsidRPr="00212A2D">
        <w:rPr>
          <w:rFonts w:eastAsia="Times New Roman"/>
        </w:rPr>
        <w:t xml:space="preserve"> on their own and no intubation or breathing machines are used.  </w:t>
      </w:r>
    </w:p>
    <w:p w14:paraId="54D709C1" w14:textId="77777777" w:rsidR="00785E1F" w:rsidRPr="00957112" w:rsidRDefault="00785E1F" w:rsidP="00212A2D">
      <w:pPr>
        <w:rPr>
          <w:rFonts w:eastAsia="Times New Roman"/>
          <w:caps/>
          <w:spacing w:val="7"/>
        </w:rPr>
      </w:pPr>
      <w:r w:rsidRPr="00957112">
        <w:rPr>
          <w:rFonts w:eastAsia="Times New Roman"/>
          <w:b/>
          <w:bCs/>
          <w:caps/>
          <w:spacing w:val="7"/>
        </w:rPr>
        <w:t>ELEVATION</w:t>
      </w:r>
      <w:r w:rsidRPr="00957112">
        <w:rPr>
          <w:rFonts w:eastAsia="Times New Roman"/>
          <w:caps/>
          <w:spacing w:val="7"/>
        </w:rPr>
        <w:t>:</w:t>
      </w:r>
    </w:p>
    <w:p w14:paraId="589E119F" w14:textId="0F073EE0" w:rsidR="00785E1F" w:rsidRPr="00212A2D" w:rsidRDefault="00785E1F" w:rsidP="00212A2D">
      <w:pPr>
        <w:pStyle w:val="ListParagraph"/>
        <w:numPr>
          <w:ilvl w:val="0"/>
          <w:numId w:val="13"/>
        </w:numPr>
        <w:rPr>
          <w:rFonts w:eastAsia="Times New Roman"/>
          <w:spacing w:val="3"/>
        </w:rPr>
      </w:pPr>
      <w:r w:rsidRPr="00212A2D">
        <w:rPr>
          <w:rFonts w:eastAsia="Times New Roman"/>
          <w:spacing w:val="3"/>
        </w:rPr>
        <w:t>The operated foot must be strictly for the first 2 weeks after surgery</w:t>
      </w:r>
    </w:p>
    <w:p w14:paraId="4316D8CD" w14:textId="77777777" w:rsidR="00785E1F" w:rsidRPr="00212A2D" w:rsidRDefault="00785E1F" w:rsidP="00212A2D">
      <w:pPr>
        <w:pStyle w:val="ListParagraph"/>
        <w:numPr>
          <w:ilvl w:val="0"/>
          <w:numId w:val="13"/>
        </w:numPr>
        <w:rPr>
          <w:rFonts w:eastAsia="Times New Roman"/>
          <w:spacing w:val="3"/>
        </w:rPr>
      </w:pPr>
      <w:r w:rsidRPr="00212A2D">
        <w:rPr>
          <w:rFonts w:eastAsia="Times New Roman"/>
          <w:spacing w:val="3"/>
        </w:rPr>
        <w:t xml:space="preserve">The foot should be elevated for 50 minutes out of every hour of every day for the 2 weeks following surgery </w:t>
      </w:r>
    </w:p>
    <w:p w14:paraId="5BAFA99F" w14:textId="3D449766" w:rsidR="00922D25" w:rsidRPr="00212A2D" w:rsidRDefault="00922D25" w:rsidP="00212A2D">
      <w:pPr>
        <w:pStyle w:val="ListParagraph"/>
        <w:numPr>
          <w:ilvl w:val="0"/>
          <w:numId w:val="13"/>
        </w:numPr>
        <w:rPr>
          <w:rFonts w:eastAsia="Times New Roman"/>
          <w:spacing w:val="3"/>
        </w:rPr>
      </w:pPr>
      <w:r w:rsidRPr="00212A2D">
        <w:rPr>
          <w:rFonts w:eastAsia="Times New Roman"/>
          <w:spacing w:val="3"/>
        </w:rPr>
        <w:t>When active, move slowly.  A cane/walker may be helpful for balance.</w:t>
      </w:r>
    </w:p>
    <w:p w14:paraId="2675F46A" w14:textId="77777777" w:rsidR="00785E1F" w:rsidRPr="00212A2D" w:rsidRDefault="00785E1F" w:rsidP="00212A2D">
      <w:pPr>
        <w:pStyle w:val="ListParagraph"/>
        <w:numPr>
          <w:ilvl w:val="0"/>
          <w:numId w:val="13"/>
        </w:numPr>
        <w:rPr>
          <w:rFonts w:eastAsia="Times New Roman"/>
          <w:spacing w:val="3"/>
        </w:rPr>
      </w:pPr>
      <w:r w:rsidRPr="00212A2D">
        <w:rPr>
          <w:rFonts w:eastAsia="Times New Roman"/>
          <w:spacing w:val="3"/>
        </w:rPr>
        <w:t>It is good to get up regularly but cumulatively, out of each hour, 50 minutes should be spent with the foot elevated above the hip</w:t>
      </w:r>
    </w:p>
    <w:p w14:paraId="162E4BBF" w14:textId="77777777" w:rsidR="00785E1F" w:rsidRPr="00957112" w:rsidRDefault="00785E1F" w:rsidP="00212A2D">
      <w:pPr>
        <w:rPr>
          <w:rFonts w:eastAsia="Times New Roman"/>
          <w:caps/>
          <w:spacing w:val="7"/>
        </w:rPr>
      </w:pPr>
      <w:r w:rsidRPr="00957112">
        <w:rPr>
          <w:rFonts w:eastAsia="Times New Roman"/>
          <w:b/>
          <w:bCs/>
          <w:caps/>
          <w:spacing w:val="7"/>
        </w:rPr>
        <w:t>WALKING</w:t>
      </w:r>
      <w:r w:rsidRPr="00957112">
        <w:rPr>
          <w:rFonts w:eastAsia="Times New Roman"/>
          <w:caps/>
          <w:spacing w:val="7"/>
        </w:rPr>
        <w:t>:</w:t>
      </w:r>
    </w:p>
    <w:p w14:paraId="091C8B92" w14:textId="28CCA857" w:rsidR="00785E1F" w:rsidRPr="00212A2D" w:rsidRDefault="00785E1F" w:rsidP="00212A2D">
      <w:pPr>
        <w:pStyle w:val="ListParagraph"/>
        <w:numPr>
          <w:ilvl w:val="0"/>
          <w:numId w:val="14"/>
        </w:numPr>
        <w:rPr>
          <w:rFonts w:eastAsia="Times New Roman"/>
          <w:spacing w:val="3"/>
        </w:rPr>
      </w:pPr>
      <w:r w:rsidRPr="00212A2D">
        <w:rPr>
          <w:rFonts w:eastAsia="Times New Roman"/>
          <w:spacing w:val="3"/>
        </w:rPr>
        <w:t xml:space="preserve">You are able to </w:t>
      </w:r>
      <w:r w:rsidRPr="00212A2D">
        <w:rPr>
          <w:rFonts w:eastAsia="Times New Roman"/>
          <w:spacing w:val="3"/>
        </w:rPr>
        <w:t xml:space="preserve">heel </w:t>
      </w:r>
      <w:r w:rsidRPr="00212A2D">
        <w:rPr>
          <w:rFonts w:eastAsia="Times New Roman"/>
          <w:spacing w:val="3"/>
        </w:rPr>
        <w:t xml:space="preserve">walk on the foot immediately on the day of surgery but only in the surgical shoe provided </w:t>
      </w:r>
    </w:p>
    <w:p w14:paraId="272327D2" w14:textId="098542F8" w:rsidR="00785E1F" w:rsidRPr="00212A2D" w:rsidRDefault="00785E1F" w:rsidP="00212A2D">
      <w:pPr>
        <w:pStyle w:val="ListParagraph"/>
        <w:numPr>
          <w:ilvl w:val="0"/>
          <w:numId w:val="14"/>
        </w:numPr>
        <w:rPr>
          <w:rFonts w:eastAsia="Times New Roman"/>
          <w:spacing w:val="3"/>
        </w:rPr>
      </w:pPr>
      <w:r w:rsidRPr="00212A2D">
        <w:rPr>
          <w:rFonts w:eastAsia="Times New Roman"/>
          <w:spacing w:val="3"/>
        </w:rPr>
        <w:t>You must wear the surgical shoe provided at all times when placing the operated foot on the floor</w:t>
      </w:r>
      <w:r w:rsidRPr="00212A2D">
        <w:rPr>
          <w:rFonts w:eastAsia="Times New Roman"/>
          <w:spacing w:val="3"/>
        </w:rPr>
        <w:t xml:space="preserve"> – including bathroom/bedroom/house. </w:t>
      </w:r>
      <w:r w:rsidR="00A9322E">
        <w:rPr>
          <w:rFonts w:eastAsia="Times New Roman"/>
          <w:spacing w:val="3"/>
        </w:rPr>
        <w:t xml:space="preserve"> Do not walk barefoot, flip flops, etc until 6 weeks. </w:t>
      </w:r>
    </w:p>
    <w:p w14:paraId="0ABB7D95" w14:textId="16324459" w:rsidR="00785E1F" w:rsidRPr="00212A2D" w:rsidRDefault="00785E1F" w:rsidP="00212A2D">
      <w:pPr>
        <w:pStyle w:val="ListParagraph"/>
        <w:numPr>
          <w:ilvl w:val="0"/>
          <w:numId w:val="14"/>
        </w:numPr>
        <w:rPr>
          <w:rFonts w:eastAsia="Times New Roman"/>
          <w:spacing w:val="3"/>
        </w:rPr>
      </w:pPr>
      <w:r w:rsidRPr="00212A2D">
        <w:rPr>
          <w:rFonts w:eastAsia="Times New Roman"/>
          <w:spacing w:val="3"/>
        </w:rPr>
        <w:t>You may </w:t>
      </w:r>
      <w:r w:rsidRPr="00212A2D">
        <w:rPr>
          <w:rFonts w:eastAsia="Times New Roman"/>
          <w:spacing w:val="3"/>
          <w:u w:val="single"/>
        </w:rPr>
        <w:t>not</w:t>
      </w:r>
      <w:r w:rsidR="00922D25" w:rsidRPr="00212A2D">
        <w:rPr>
          <w:rFonts w:eastAsia="Times New Roman"/>
          <w:spacing w:val="3"/>
          <w:u w:val="single"/>
        </w:rPr>
        <w:t xml:space="preserve"> </w:t>
      </w:r>
      <w:r w:rsidRPr="00212A2D">
        <w:rPr>
          <w:rFonts w:eastAsia="Times New Roman"/>
          <w:spacing w:val="3"/>
        </w:rPr>
        <w:t>walk on the foot at all without the surgical shoe</w:t>
      </w:r>
      <w:r w:rsidR="00A9322E">
        <w:rPr>
          <w:rFonts w:eastAsia="Times New Roman"/>
          <w:spacing w:val="3"/>
        </w:rPr>
        <w:t xml:space="preserve"> until week 6</w:t>
      </w:r>
    </w:p>
    <w:p w14:paraId="55CD6BE2" w14:textId="77777777" w:rsidR="00785E1F" w:rsidRPr="00212A2D" w:rsidRDefault="00785E1F" w:rsidP="00212A2D">
      <w:pPr>
        <w:pStyle w:val="ListParagraph"/>
        <w:numPr>
          <w:ilvl w:val="0"/>
          <w:numId w:val="14"/>
        </w:numPr>
        <w:rPr>
          <w:rFonts w:eastAsia="Times New Roman"/>
          <w:spacing w:val="3"/>
        </w:rPr>
      </w:pPr>
      <w:r w:rsidRPr="00212A2D">
        <w:rPr>
          <w:rFonts w:eastAsia="Times New Roman"/>
          <w:spacing w:val="3"/>
        </w:rPr>
        <w:t>The surgical shoe is worn for 6 weeks</w:t>
      </w:r>
    </w:p>
    <w:p w14:paraId="44B0A421" w14:textId="6FD4B71F" w:rsidR="00785E1F" w:rsidRPr="00212A2D" w:rsidRDefault="00785E1F" w:rsidP="00212A2D">
      <w:pPr>
        <w:pStyle w:val="ListParagraph"/>
        <w:numPr>
          <w:ilvl w:val="0"/>
          <w:numId w:val="14"/>
        </w:numPr>
        <w:rPr>
          <w:rFonts w:eastAsia="Times New Roman"/>
          <w:spacing w:val="3"/>
        </w:rPr>
      </w:pPr>
      <w:r w:rsidRPr="00212A2D">
        <w:rPr>
          <w:rFonts w:eastAsia="Times New Roman"/>
          <w:spacing w:val="3"/>
        </w:rPr>
        <w:t xml:space="preserve">The foot must be kept dry </w:t>
      </w:r>
      <w:r w:rsidRPr="00212A2D">
        <w:rPr>
          <w:rFonts w:eastAsia="Times New Roman"/>
          <w:spacing w:val="3"/>
        </w:rPr>
        <w:t>until first post operative visit</w:t>
      </w:r>
    </w:p>
    <w:p w14:paraId="47955676" w14:textId="77777777" w:rsidR="00785E1F" w:rsidRPr="00957112" w:rsidRDefault="00785E1F" w:rsidP="00212A2D">
      <w:pPr>
        <w:rPr>
          <w:rFonts w:eastAsia="Times New Roman"/>
          <w:caps/>
          <w:spacing w:val="7"/>
        </w:rPr>
      </w:pPr>
      <w:r w:rsidRPr="00957112">
        <w:rPr>
          <w:rFonts w:eastAsia="Times New Roman"/>
          <w:b/>
          <w:bCs/>
          <w:caps/>
          <w:spacing w:val="7"/>
        </w:rPr>
        <w:t>DRIVING:</w:t>
      </w:r>
    </w:p>
    <w:p w14:paraId="4722C9DA" w14:textId="74B8A89B" w:rsidR="00785E1F" w:rsidRPr="00212A2D" w:rsidRDefault="00785E1F" w:rsidP="00212A2D">
      <w:pPr>
        <w:pStyle w:val="ListParagraph"/>
        <w:numPr>
          <w:ilvl w:val="0"/>
          <w:numId w:val="15"/>
        </w:numPr>
        <w:rPr>
          <w:rFonts w:eastAsia="Times New Roman"/>
          <w:spacing w:val="3"/>
        </w:rPr>
      </w:pPr>
      <w:r w:rsidRPr="00212A2D">
        <w:rPr>
          <w:rFonts w:eastAsia="Times New Roman"/>
          <w:spacing w:val="3"/>
        </w:rPr>
        <w:t xml:space="preserve">You may not drive for 6 weeks for Right foot surgery.  For left foot surgery you may drive as soon as you are off pain medication. </w:t>
      </w:r>
    </w:p>
    <w:p w14:paraId="1CA699FF" w14:textId="77777777" w:rsidR="00785E1F" w:rsidRPr="00957112" w:rsidRDefault="00785E1F" w:rsidP="00212A2D">
      <w:pPr>
        <w:rPr>
          <w:rFonts w:eastAsia="Times New Roman"/>
          <w:caps/>
          <w:spacing w:val="7"/>
        </w:rPr>
      </w:pPr>
      <w:r w:rsidRPr="00957112">
        <w:rPr>
          <w:rFonts w:eastAsia="Times New Roman"/>
          <w:b/>
          <w:bCs/>
          <w:caps/>
          <w:spacing w:val="7"/>
        </w:rPr>
        <w:t>SHOWERING:</w:t>
      </w:r>
    </w:p>
    <w:p w14:paraId="3E6E9165" w14:textId="5FEF3AFC" w:rsidR="00785E1F" w:rsidRPr="00212A2D" w:rsidRDefault="00785E1F" w:rsidP="00212A2D">
      <w:pPr>
        <w:pStyle w:val="ListParagraph"/>
        <w:numPr>
          <w:ilvl w:val="0"/>
          <w:numId w:val="15"/>
        </w:numPr>
        <w:rPr>
          <w:rFonts w:eastAsia="Times New Roman"/>
          <w:spacing w:val="3"/>
        </w:rPr>
      </w:pPr>
      <w:r w:rsidRPr="00212A2D">
        <w:rPr>
          <w:rFonts w:eastAsia="Times New Roman"/>
          <w:spacing w:val="3"/>
        </w:rPr>
        <w:t xml:space="preserve">You will </w:t>
      </w:r>
      <w:r w:rsidRPr="00212A2D">
        <w:rPr>
          <w:rFonts w:eastAsia="Times New Roman"/>
          <w:spacing w:val="3"/>
        </w:rPr>
        <w:t>require a</w:t>
      </w:r>
      <w:r w:rsidRPr="00212A2D">
        <w:rPr>
          <w:rFonts w:eastAsia="Times New Roman"/>
          <w:spacing w:val="3"/>
        </w:rPr>
        <w:t xml:space="preserve"> specific bag to cover the operated foot when showering or bathing to keep it dry</w:t>
      </w:r>
      <w:r w:rsidRPr="00212A2D">
        <w:rPr>
          <w:rFonts w:eastAsia="Times New Roman"/>
          <w:spacing w:val="3"/>
        </w:rPr>
        <w:t xml:space="preserve"> for 2</w:t>
      </w:r>
      <w:r w:rsidR="00A9322E">
        <w:rPr>
          <w:rFonts w:eastAsia="Times New Roman"/>
          <w:spacing w:val="3"/>
        </w:rPr>
        <w:t>-</w:t>
      </w:r>
      <w:r w:rsidRPr="00212A2D">
        <w:rPr>
          <w:rFonts w:eastAsia="Times New Roman"/>
          <w:spacing w:val="3"/>
        </w:rPr>
        <w:t>3 weeks</w:t>
      </w:r>
    </w:p>
    <w:p w14:paraId="32CCADA7" w14:textId="77777777" w:rsidR="00785E1F" w:rsidRPr="00957112" w:rsidRDefault="00785E1F" w:rsidP="00212A2D">
      <w:pPr>
        <w:rPr>
          <w:rFonts w:eastAsia="Times New Roman"/>
          <w:caps/>
          <w:spacing w:val="7"/>
        </w:rPr>
      </w:pPr>
      <w:r w:rsidRPr="00957112">
        <w:rPr>
          <w:rFonts w:eastAsia="Times New Roman"/>
          <w:b/>
          <w:bCs/>
          <w:caps/>
          <w:spacing w:val="7"/>
        </w:rPr>
        <w:t>SWELLING:</w:t>
      </w:r>
    </w:p>
    <w:p w14:paraId="712EB0F6" w14:textId="2360E4EF" w:rsidR="00785E1F" w:rsidRDefault="00785E1F" w:rsidP="00212A2D">
      <w:pPr>
        <w:pStyle w:val="ListParagraph"/>
        <w:numPr>
          <w:ilvl w:val="0"/>
          <w:numId w:val="15"/>
        </w:numPr>
        <w:rPr>
          <w:spacing w:val="3"/>
        </w:rPr>
      </w:pPr>
      <w:r w:rsidRPr="00212A2D">
        <w:rPr>
          <w:rFonts w:eastAsia="Times New Roman"/>
          <w:spacing w:val="3"/>
        </w:rPr>
        <w:t xml:space="preserve">There will be swelling for 5-6 months after surgery in almost all cases and this can persist in </w:t>
      </w:r>
      <w:r w:rsidR="00212A2D">
        <w:rPr>
          <w:spacing w:val="3"/>
        </w:rPr>
        <w:t>rare</w:t>
      </w:r>
      <w:r w:rsidRPr="00212A2D">
        <w:rPr>
          <w:rFonts w:eastAsia="Times New Roman"/>
          <w:spacing w:val="3"/>
        </w:rPr>
        <w:t xml:space="preserve"> patients for up to a year</w:t>
      </w:r>
    </w:p>
    <w:p w14:paraId="1FC7B952" w14:textId="30776698" w:rsidR="00212A2D" w:rsidRPr="00212A2D" w:rsidRDefault="00212A2D" w:rsidP="00212A2D">
      <w:pPr>
        <w:pStyle w:val="ListParagraph"/>
        <w:numPr>
          <w:ilvl w:val="0"/>
          <w:numId w:val="15"/>
        </w:numPr>
        <w:rPr>
          <w:rFonts w:eastAsia="Times New Roman"/>
          <w:spacing w:val="3"/>
        </w:rPr>
      </w:pPr>
      <w:r>
        <w:rPr>
          <w:spacing w:val="3"/>
        </w:rPr>
        <w:t>Swelling includes color change and a purplish color due to increase blood flow</w:t>
      </w:r>
    </w:p>
    <w:p w14:paraId="2747D0A5" w14:textId="77777777" w:rsidR="00785E1F" w:rsidRPr="00957112" w:rsidRDefault="00785E1F" w:rsidP="00212A2D">
      <w:pPr>
        <w:rPr>
          <w:rFonts w:eastAsia="Times New Roman"/>
          <w:caps/>
          <w:spacing w:val="7"/>
        </w:rPr>
      </w:pPr>
      <w:r w:rsidRPr="00957112">
        <w:rPr>
          <w:rFonts w:eastAsia="Times New Roman"/>
          <w:b/>
          <w:bCs/>
          <w:caps/>
          <w:spacing w:val="7"/>
        </w:rPr>
        <w:t>SHOES:</w:t>
      </w:r>
    </w:p>
    <w:p w14:paraId="091C066A" w14:textId="689E6045" w:rsidR="00785E1F" w:rsidRPr="00212A2D" w:rsidRDefault="00785E1F" w:rsidP="00212A2D">
      <w:pPr>
        <w:pStyle w:val="ListParagraph"/>
        <w:numPr>
          <w:ilvl w:val="0"/>
          <w:numId w:val="15"/>
        </w:numPr>
        <w:rPr>
          <w:rFonts w:eastAsia="Times New Roman"/>
          <w:spacing w:val="3"/>
        </w:rPr>
      </w:pPr>
      <w:r w:rsidRPr="00212A2D">
        <w:rPr>
          <w:rFonts w:eastAsia="Times New Roman"/>
          <w:spacing w:val="3"/>
        </w:rPr>
        <w:t xml:space="preserve">The patient </w:t>
      </w:r>
      <w:r w:rsidRPr="00212A2D">
        <w:rPr>
          <w:rFonts w:eastAsia="Times New Roman"/>
          <w:spacing w:val="3"/>
        </w:rPr>
        <w:t>will begin</w:t>
      </w:r>
      <w:r w:rsidRPr="00212A2D">
        <w:rPr>
          <w:rFonts w:eastAsia="Times New Roman"/>
          <w:spacing w:val="3"/>
        </w:rPr>
        <w:t xml:space="preserve"> return</w:t>
      </w:r>
      <w:r w:rsidRPr="00212A2D">
        <w:rPr>
          <w:rFonts w:eastAsia="Times New Roman"/>
          <w:spacing w:val="3"/>
        </w:rPr>
        <w:t>ing</w:t>
      </w:r>
      <w:r w:rsidRPr="00212A2D">
        <w:rPr>
          <w:rFonts w:eastAsia="Times New Roman"/>
          <w:spacing w:val="3"/>
        </w:rPr>
        <w:t xml:space="preserve"> to their own shoes after the at 6 weeks after surgery but the choice of shoes will be limited for some months due to swelling in the foot</w:t>
      </w:r>
    </w:p>
    <w:p w14:paraId="01BD27C5" w14:textId="0462A44F" w:rsidR="00785E1F" w:rsidRPr="00957112" w:rsidRDefault="00785E1F" w:rsidP="00212A2D">
      <w:pPr>
        <w:rPr>
          <w:rFonts w:eastAsia="Times New Roman"/>
          <w:spacing w:val="3"/>
        </w:rPr>
      </w:pPr>
    </w:p>
    <w:p w14:paraId="59693455" w14:textId="77777777" w:rsidR="00785E1F" w:rsidRPr="00957112" w:rsidRDefault="00C0429D" w:rsidP="00212A2D">
      <w:pPr>
        <w:rPr>
          <w:rFonts w:eastAsia="Times New Roman"/>
          <w:spacing w:val="3"/>
        </w:rPr>
      </w:pPr>
      <w:r w:rsidRPr="00C0429D">
        <w:rPr>
          <w:rFonts w:eastAsia="Times New Roman"/>
          <w:noProof/>
          <w:spacing w:val="3"/>
        </w:rPr>
        <w:pict w14:anchorId="7F45B9BB">
          <v:rect id="_x0000_i1025" alt="" style="width:468pt;height:.05pt;mso-width-percent:0;mso-height-percent:0;mso-width-percent:0;mso-height-percent:0" o:hralign="center" o:hrstd="t" o:hrnoshade="t" o:hr="t" fillcolor="#43bcc7" stroked="f"/>
        </w:pict>
      </w:r>
    </w:p>
    <w:p w14:paraId="340998D7" w14:textId="77777777" w:rsidR="00785E1F" w:rsidRPr="00957112" w:rsidRDefault="00785E1F" w:rsidP="00212A2D">
      <w:pPr>
        <w:rPr>
          <w:rFonts w:eastAsia="Times New Roman"/>
          <w:caps/>
          <w:spacing w:val="7"/>
        </w:rPr>
      </w:pPr>
      <w:r w:rsidRPr="00957112">
        <w:rPr>
          <w:rFonts w:eastAsia="Times New Roman"/>
          <w:b/>
          <w:bCs/>
          <w:caps/>
          <w:spacing w:val="7"/>
        </w:rPr>
        <w:lastRenderedPageBreak/>
        <w:t>WORK:</w:t>
      </w:r>
    </w:p>
    <w:p w14:paraId="5EE6681E" w14:textId="77777777" w:rsidR="00212A2D" w:rsidRDefault="00785E1F" w:rsidP="00212A2D">
      <w:pPr>
        <w:pStyle w:val="ListParagraph"/>
        <w:numPr>
          <w:ilvl w:val="0"/>
          <w:numId w:val="15"/>
        </w:numPr>
        <w:rPr>
          <w:spacing w:val="3"/>
        </w:rPr>
      </w:pPr>
      <w:r w:rsidRPr="00212A2D">
        <w:rPr>
          <w:rFonts w:eastAsia="Times New Roman"/>
          <w:spacing w:val="3"/>
        </w:rPr>
        <w:t xml:space="preserve">You will need at least 2 weeks off work </w:t>
      </w:r>
      <w:r w:rsidRPr="00212A2D">
        <w:rPr>
          <w:rFonts w:eastAsia="Times New Roman"/>
          <w:spacing w:val="3"/>
        </w:rPr>
        <w:t xml:space="preserve">– however if you work from home or a sitting only job, you may be able to return sooner. </w:t>
      </w:r>
      <w:r w:rsidR="00212A2D" w:rsidRPr="00212A2D">
        <w:rPr>
          <w:spacing w:val="3"/>
        </w:rPr>
        <w:t xml:space="preserve"> </w:t>
      </w:r>
    </w:p>
    <w:p w14:paraId="2A6F9882" w14:textId="5E1E5D9E" w:rsidR="00212A2D" w:rsidRPr="00212A2D" w:rsidRDefault="00212A2D" w:rsidP="00212A2D">
      <w:pPr>
        <w:pStyle w:val="ListParagraph"/>
        <w:numPr>
          <w:ilvl w:val="0"/>
          <w:numId w:val="15"/>
        </w:numPr>
        <w:rPr>
          <w:rFonts w:eastAsia="Times New Roman"/>
          <w:spacing w:val="3"/>
        </w:rPr>
      </w:pPr>
      <w:r w:rsidRPr="00212A2D">
        <w:rPr>
          <w:spacing w:val="3"/>
        </w:rPr>
        <w:t>Since everyone’s job is different and requires a different amount of activity/walking</w:t>
      </w:r>
      <w:r>
        <w:rPr>
          <w:spacing w:val="3"/>
        </w:rPr>
        <w:t xml:space="preserve"> there is no specific return to work time.  </w:t>
      </w:r>
      <w:r w:rsidRPr="00212A2D">
        <w:rPr>
          <w:spacing w:val="3"/>
        </w:rPr>
        <w:t xml:space="preserve">In general, at 6 weeks most office and sedentary jobs can be done.  At 4 months harder, more laborious jobs can be done. </w:t>
      </w:r>
    </w:p>
    <w:p w14:paraId="1B9928F9" w14:textId="49171873" w:rsidR="00922D25" w:rsidRPr="00957112" w:rsidRDefault="00785E1F" w:rsidP="00212A2D">
      <w:pPr>
        <w:rPr>
          <w:rFonts w:eastAsia="Times New Roman"/>
          <w:caps/>
          <w:spacing w:val="7"/>
        </w:rPr>
      </w:pPr>
      <w:r w:rsidRPr="00957112">
        <w:rPr>
          <w:rFonts w:eastAsia="Times New Roman"/>
          <w:b/>
          <w:bCs/>
          <w:caps/>
          <w:spacing w:val="7"/>
        </w:rPr>
        <w:t>Physical Therapy</w:t>
      </w:r>
    </w:p>
    <w:p w14:paraId="7B2DA8EB" w14:textId="1DBAA002" w:rsidR="00785E1F" w:rsidRDefault="00785E1F" w:rsidP="00212A2D">
      <w:pPr>
        <w:pStyle w:val="ListParagraph"/>
        <w:numPr>
          <w:ilvl w:val="0"/>
          <w:numId w:val="16"/>
        </w:numPr>
        <w:rPr>
          <w:spacing w:val="3"/>
        </w:rPr>
      </w:pPr>
      <w:r w:rsidRPr="00212A2D">
        <w:rPr>
          <w:rFonts w:eastAsia="Times New Roman"/>
          <w:spacing w:val="3"/>
        </w:rPr>
        <w:t xml:space="preserve">Not always needed: A case by case decision.  If therapy is needed, it does not begin until 6 wk after surgery. </w:t>
      </w:r>
    </w:p>
    <w:p w14:paraId="7791665D" w14:textId="77777777" w:rsidR="00212A2D" w:rsidRDefault="00212A2D" w:rsidP="00212A2D">
      <w:pPr>
        <w:rPr>
          <w:spacing w:val="3"/>
        </w:rPr>
      </w:pPr>
    </w:p>
    <w:p w14:paraId="741362C1" w14:textId="07E7FEF8" w:rsidR="00212A2D" w:rsidRPr="00212A2D" w:rsidRDefault="00212A2D" w:rsidP="00212A2D">
      <w:pPr>
        <w:rPr>
          <w:b/>
          <w:bCs/>
          <w:spacing w:val="3"/>
        </w:rPr>
      </w:pPr>
      <w:r w:rsidRPr="00212A2D">
        <w:rPr>
          <w:b/>
          <w:bCs/>
          <w:spacing w:val="3"/>
        </w:rPr>
        <w:t>What to expect during the first week</w:t>
      </w:r>
    </w:p>
    <w:p w14:paraId="6297943E" w14:textId="32ACEF5E" w:rsidR="00212A2D" w:rsidRDefault="00212A2D" w:rsidP="00212A2D">
      <w:pPr>
        <w:pStyle w:val="ListParagraph"/>
        <w:numPr>
          <w:ilvl w:val="0"/>
          <w:numId w:val="16"/>
        </w:numPr>
        <w:rPr>
          <w:spacing w:val="3"/>
        </w:rPr>
      </w:pPr>
      <w:r>
        <w:rPr>
          <w:spacing w:val="3"/>
        </w:rPr>
        <w:t xml:space="preserve">The block will wear off around 4-6 hours after surgery.  </w:t>
      </w:r>
      <w:r w:rsidR="009C3E61">
        <w:rPr>
          <w:spacing w:val="3"/>
        </w:rPr>
        <w:t xml:space="preserve"> </w:t>
      </w:r>
      <w:r w:rsidR="00A9322E">
        <w:rPr>
          <w:spacing w:val="3"/>
        </w:rPr>
        <w:t xml:space="preserve">When this block wears off the pain wil increase.  This increase in pain often </w:t>
      </w:r>
      <w:r w:rsidR="009C3E61">
        <w:rPr>
          <w:spacing w:val="3"/>
        </w:rPr>
        <w:t xml:space="preserve">worries patients and family.  The pain medication cannot remove all the pain, </w:t>
      </w:r>
      <w:r w:rsidR="00A9322E">
        <w:rPr>
          <w:spacing w:val="3"/>
        </w:rPr>
        <w:t xml:space="preserve">but it will keep the pain manageable. </w:t>
      </w:r>
    </w:p>
    <w:p w14:paraId="41FFD245" w14:textId="62F9598E" w:rsidR="00212A2D" w:rsidRDefault="00212A2D" w:rsidP="00212A2D">
      <w:pPr>
        <w:pStyle w:val="ListParagraph"/>
        <w:numPr>
          <w:ilvl w:val="0"/>
          <w:numId w:val="16"/>
        </w:numPr>
        <w:rPr>
          <w:spacing w:val="3"/>
        </w:rPr>
      </w:pPr>
      <w:r>
        <w:rPr>
          <w:spacing w:val="3"/>
        </w:rPr>
        <w:t xml:space="preserve">Pain is worse during the first 48 hours.  Be patient with the pain as it is not abnormal to have pain the </w:t>
      </w:r>
      <w:r w:rsidR="00A9322E">
        <w:rPr>
          <w:spacing w:val="3"/>
        </w:rPr>
        <w:t>first 2 days after</w:t>
      </w:r>
      <w:r>
        <w:rPr>
          <w:spacing w:val="3"/>
        </w:rPr>
        <w:t xml:space="preserve"> surgery.</w:t>
      </w:r>
      <w:r w:rsidR="009C3E61">
        <w:rPr>
          <w:spacing w:val="3"/>
        </w:rPr>
        <w:t xml:space="preserve"> </w:t>
      </w:r>
    </w:p>
    <w:p w14:paraId="4AEA6EE9" w14:textId="7E7ECBB8" w:rsidR="00212A2D" w:rsidRDefault="00212A2D" w:rsidP="00212A2D">
      <w:pPr>
        <w:pStyle w:val="ListParagraph"/>
        <w:numPr>
          <w:ilvl w:val="0"/>
          <w:numId w:val="16"/>
        </w:numPr>
        <w:rPr>
          <w:spacing w:val="3"/>
        </w:rPr>
      </w:pPr>
      <w:r>
        <w:rPr>
          <w:spacing w:val="3"/>
        </w:rPr>
        <w:t xml:space="preserve">Elevation is key in helping the swelling and thus the pain.  The more you elevate (50 min for every hour) the less it throbs.  Sitting in a chair or allowing the foot to rest below your waist increases the pain. </w:t>
      </w:r>
    </w:p>
    <w:p w14:paraId="28144DF3" w14:textId="5A5508B5" w:rsidR="00212A2D" w:rsidRDefault="00212A2D" w:rsidP="00212A2D">
      <w:pPr>
        <w:pStyle w:val="ListParagraph"/>
        <w:numPr>
          <w:ilvl w:val="0"/>
          <w:numId w:val="16"/>
        </w:numPr>
        <w:rPr>
          <w:spacing w:val="3"/>
        </w:rPr>
      </w:pPr>
      <w:r>
        <w:rPr>
          <w:spacing w:val="3"/>
        </w:rPr>
        <w:t xml:space="preserve">Leave the dressing alone.  Do not take it off.  </w:t>
      </w:r>
    </w:p>
    <w:p w14:paraId="143BCB08" w14:textId="6D5A9860" w:rsidR="00212A2D" w:rsidRPr="00212A2D" w:rsidRDefault="00212A2D" w:rsidP="00212A2D">
      <w:pPr>
        <w:pStyle w:val="ListParagraph"/>
        <w:numPr>
          <w:ilvl w:val="0"/>
          <w:numId w:val="16"/>
        </w:numPr>
        <w:rPr>
          <w:rFonts w:eastAsia="Times New Roman"/>
          <w:spacing w:val="3"/>
        </w:rPr>
      </w:pPr>
      <w:r>
        <w:rPr>
          <w:spacing w:val="3"/>
        </w:rPr>
        <w:t xml:space="preserve">You may notice the toes look purple or reddish.  This is very common as the body is increasing blood flow to the foot.  Since blood is a red color, you will notice </w:t>
      </w:r>
      <w:r w:rsidR="00A9322E">
        <w:rPr>
          <w:spacing w:val="3"/>
        </w:rPr>
        <w:t xml:space="preserve">this change in color. </w:t>
      </w:r>
      <w:r>
        <w:rPr>
          <w:spacing w:val="3"/>
        </w:rPr>
        <w:t xml:space="preserve"> </w:t>
      </w:r>
    </w:p>
    <w:p w14:paraId="43D63F61" w14:textId="77777777" w:rsidR="00212A2D" w:rsidRDefault="00212A2D" w:rsidP="00212A2D">
      <w:pPr>
        <w:rPr>
          <w:b/>
          <w:bCs/>
          <w:u w:val="single"/>
        </w:rPr>
      </w:pPr>
    </w:p>
    <w:p w14:paraId="0BBD5D55" w14:textId="73ACB630" w:rsidR="00922D25" w:rsidRPr="00957112" w:rsidRDefault="00922D25" w:rsidP="00212A2D">
      <w:pPr>
        <w:rPr>
          <w:b/>
          <w:bCs/>
          <w:u w:val="single"/>
        </w:rPr>
      </w:pPr>
      <w:r w:rsidRPr="00957112">
        <w:rPr>
          <w:b/>
          <w:bCs/>
          <w:u w:val="single"/>
        </w:rPr>
        <w:t>2 week specific Instructions:</w:t>
      </w:r>
    </w:p>
    <w:p w14:paraId="5404D4FF" w14:textId="27C4CC72" w:rsidR="00922D25" w:rsidRPr="00957112" w:rsidRDefault="00922D25" w:rsidP="00212A2D">
      <w:pPr>
        <w:pStyle w:val="ListParagraph"/>
        <w:numPr>
          <w:ilvl w:val="0"/>
          <w:numId w:val="17"/>
        </w:numPr>
      </w:pPr>
      <w:r w:rsidRPr="00957112">
        <w:t xml:space="preserve">Only walk in stiff post op sandal – still primarily using the heel.  However you can put </w:t>
      </w:r>
      <w:r w:rsidR="00957112" w:rsidRPr="00957112">
        <w:t xml:space="preserve">foot flat. </w:t>
      </w:r>
    </w:p>
    <w:p w14:paraId="6050BFE9" w14:textId="0F1985B6" w:rsidR="00922D25" w:rsidRPr="00957112" w:rsidRDefault="00922D25" w:rsidP="00212A2D">
      <w:pPr>
        <w:pStyle w:val="ListParagraph"/>
        <w:numPr>
          <w:ilvl w:val="0"/>
          <w:numId w:val="17"/>
        </w:numPr>
      </w:pPr>
      <w:r w:rsidRPr="00212A2D">
        <w:rPr>
          <w:spacing w:val="3"/>
          <w:shd w:val="clear" w:color="auto" w:fill="FFFFFF"/>
        </w:rPr>
        <w:t>Begin</w:t>
      </w:r>
      <w:r w:rsidRPr="00212A2D">
        <w:rPr>
          <w:spacing w:val="3"/>
          <w:shd w:val="clear" w:color="auto" w:fill="FFFFFF"/>
        </w:rPr>
        <w:t xml:space="preserve"> to move the big toe joints to restore movement. </w:t>
      </w:r>
      <w:r w:rsidRPr="00212A2D">
        <w:rPr>
          <w:spacing w:val="3"/>
          <w:shd w:val="clear" w:color="auto" w:fill="FFFFFF"/>
        </w:rPr>
        <w:t xml:space="preserve"> This can be done by using your own hand to flex and extend the toe up and down</w:t>
      </w:r>
      <w:r w:rsidRPr="00212A2D">
        <w:rPr>
          <w:spacing w:val="3"/>
          <w:shd w:val="clear" w:color="auto" w:fill="FFFFFF"/>
        </w:rPr>
        <w:t>. These exercises should be done at least twice a day</w:t>
      </w:r>
    </w:p>
    <w:p w14:paraId="647FA7D1" w14:textId="14CB3349" w:rsidR="00922D25" w:rsidRPr="00957112" w:rsidRDefault="00922D25" w:rsidP="00212A2D">
      <w:pPr>
        <w:pStyle w:val="ListParagraph"/>
        <w:numPr>
          <w:ilvl w:val="0"/>
          <w:numId w:val="17"/>
        </w:numPr>
      </w:pPr>
      <w:r w:rsidRPr="00957112">
        <w:t>You can shower and bath without a protective dressing, however you need to be careful standing in the wet shower.  A shower stool is still a good idea.</w:t>
      </w:r>
    </w:p>
    <w:p w14:paraId="19D664BC" w14:textId="1C2255E1" w:rsidR="00957112" w:rsidRPr="00957112" w:rsidRDefault="00957112" w:rsidP="00212A2D">
      <w:pPr>
        <w:pStyle w:val="ListParagraph"/>
        <w:numPr>
          <w:ilvl w:val="0"/>
          <w:numId w:val="17"/>
        </w:numPr>
      </w:pPr>
      <w:r w:rsidRPr="00957112">
        <w:t>Still focus on elevation but not as strict</w:t>
      </w:r>
    </w:p>
    <w:p w14:paraId="5E017E35" w14:textId="43300DFD" w:rsidR="00922D25" w:rsidRPr="00957112" w:rsidRDefault="00922D25" w:rsidP="00212A2D">
      <w:pPr>
        <w:pStyle w:val="ListParagraph"/>
        <w:numPr>
          <w:ilvl w:val="0"/>
          <w:numId w:val="17"/>
        </w:numPr>
      </w:pPr>
      <w:r w:rsidRPr="00957112">
        <w:t>Warm water will make the foot swell and turn more red/purple</w:t>
      </w:r>
    </w:p>
    <w:p w14:paraId="2011F656" w14:textId="4715907F" w:rsidR="00922D25" w:rsidRPr="00957112" w:rsidRDefault="00922D25" w:rsidP="00212A2D">
      <w:pPr>
        <w:pStyle w:val="ListParagraph"/>
        <w:numPr>
          <w:ilvl w:val="0"/>
          <w:numId w:val="17"/>
        </w:numPr>
      </w:pPr>
      <w:r w:rsidRPr="00957112">
        <w:t>Best to avoid the gym until 6 wks after surgery</w:t>
      </w:r>
    </w:p>
    <w:p w14:paraId="5D230D37" w14:textId="1FC9A185" w:rsidR="00922D25" w:rsidRPr="00957112" w:rsidRDefault="00922D25" w:rsidP="00212A2D">
      <w:pPr>
        <w:pStyle w:val="ListParagraph"/>
        <w:numPr>
          <w:ilvl w:val="0"/>
          <w:numId w:val="17"/>
        </w:numPr>
      </w:pPr>
      <w:r w:rsidRPr="00957112">
        <w:t>IF right foot surgery then no driving</w:t>
      </w:r>
    </w:p>
    <w:p w14:paraId="4F903681" w14:textId="39A66A5C" w:rsidR="00922D25" w:rsidRPr="00957112" w:rsidRDefault="00922D25" w:rsidP="00212A2D">
      <w:pPr>
        <w:rPr>
          <w:b/>
          <w:bCs/>
          <w:u w:val="single"/>
        </w:rPr>
      </w:pPr>
      <w:r w:rsidRPr="00957112">
        <w:rPr>
          <w:b/>
          <w:bCs/>
          <w:u w:val="single"/>
        </w:rPr>
        <w:t xml:space="preserve">6 week specific </w:t>
      </w:r>
      <w:r w:rsidR="00957112" w:rsidRPr="00957112">
        <w:rPr>
          <w:b/>
          <w:bCs/>
          <w:u w:val="single"/>
        </w:rPr>
        <w:t>Instructions</w:t>
      </w:r>
      <w:r w:rsidRPr="00957112">
        <w:rPr>
          <w:b/>
          <w:bCs/>
          <w:u w:val="single"/>
        </w:rPr>
        <w:t>:</w:t>
      </w:r>
    </w:p>
    <w:p w14:paraId="145B95BD" w14:textId="431D58D6"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t>You may begin wearing supportive shoes (not crocs, hey dude, flip flops etc).</w:t>
      </w:r>
    </w:p>
    <w:p w14:paraId="188C2BB6" w14:textId="03917CAE"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t>Shoe choices are</w:t>
      </w:r>
      <w:r w:rsidRPr="00212A2D">
        <w:rPr>
          <w:rFonts w:eastAsia="Times New Roman"/>
          <w:spacing w:val="3"/>
        </w:rPr>
        <w:t xml:space="preserve"> limited for months due to the </w:t>
      </w:r>
      <w:r w:rsidRPr="00212A2D">
        <w:rPr>
          <w:rFonts w:eastAsia="Times New Roman"/>
          <w:b/>
          <w:bCs/>
          <w:spacing w:val="3"/>
        </w:rPr>
        <w:t>swelling</w:t>
      </w:r>
      <w:r w:rsidRPr="00212A2D">
        <w:rPr>
          <w:rFonts w:eastAsia="Times New Roman"/>
          <w:spacing w:val="3"/>
        </w:rPr>
        <w:t xml:space="preserve">.  As </w:t>
      </w:r>
      <w:r w:rsidRPr="00212A2D">
        <w:rPr>
          <w:rFonts w:eastAsia="Times New Roman"/>
          <w:spacing w:val="3"/>
        </w:rPr>
        <w:t>swelling subsides</w:t>
      </w:r>
      <w:r w:rsidRPr="00212A2D">
        <w:rPr>
          <w:rFonts w:eastAsia="Times New Roman"/>
          <w:spacing w:val="3"/>
        </w:rPr>
        <w:t>, month by month, you will find more shoes to be comfortable, with most shoes fitting at 6 months</w:t>
      </w:r>
    </w:p>
    <w:p w14:paraId="5475937F" w14:textId="7F68D468"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lastRenderedPageBreak/>
        <w:t xml:space="preserve">Therapy may be used at this time toe focus on walking mechanics, but it is not always needed </w:t>
      </w:r>
    </w:p>
    <w:p w14:paraId="3DA859AF" w14:textId="372878FC"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t xml:space="preserve">Can </w:t>
      </w:r>
      <w:r w:rsidRPr="00212A2D">
        <w:rPr>
          <w:rFonts w:eastAsia="Times New Roman"/>
          <w:b/>
          <w:bCs/>
          <w:spacing w:val="3"/>
        </w:rPr>
        <w:t>gradually</w:t>
      </w:r>
      <w:r w:rsidRPr="00212A2D">
        <w:rPr>
          <w:rFonts w:eastAsia="Times New Roman"/>
          <w:b/>
          <w:bCs/>
          <w:spacing w:val="3"/>
        </w:rPr>
        <w:t xml:space="preserve"> </w:t>
      </w:r>
      <w:r w:rsidRPr="00212A2D">
        <w:rPr>
          <w:rFonts w:eastAsia="Times New Roman"/>
          <w:b/>
          <w:bCs/>
          <w:spacing w:val="3"/>
        </w:rPr>
        <w:t>increase daily activity from week to week.</w:t>
      </w:r>
      <w:r w:rsidRPr="00212A2D">
        <w:rPr>
          <w:rFonts w:eastAsia="Times New Roman"/>
          <w:spacing w:val="3"/>
        </w:rPr>
        <w:t xml:space="preserve"> The bones are still healing for several months</w:t>
      </w:r>
      <w:r w:rsidRPr="00212A2D">
        <w:rPr>
          <w:rFonts w:eastAsia="Times New Roman"/>
          <w:spacing w:val="3"/>
        </w:rPr>
        <w:t xml:space="preserve"> so focus on the </w:t>
      </w:r>
      <w:r w:rsidRPr="00212A2D">
        <w:rPr>
          <w:rFonts w:eastAsia="Times New Roman"/>
          <w:b/>
          <w:bCs/>
          <w:spacing w:val="3"/>
          <w:u w:val="single"/>
        </w:rPr>
        <w:t>GRADUAL</w:t>
      </w:r>
      <w:r w:rsidRPr="00212A2D">
        <w:rPr>
          <w:rFonts w:eastAsia="Times New Roman"/>
          <w:spacing w:val="3"/>
        </w:rPr>
        <w:t xml:space="preserve"> return to activities. </w:t>
      </w:r>
      <w:r w:rsidRPr="00212A2D">
        <w:rPr>
          <w:rFonts w:eastAsia="Times New Roman"/>
          <w:spacing w:val="3"/>
        </w:rPr>
        <w:t>The swelling is a sign of the ongoing bone healing and it is important that you do not ignore this and try and increase your activity too quickly. “</w:t>
      </w:r>
      <w:r w:rsidRPr="00212A2D">
        <w:rPr>
          <w:rFonts w:eastAsia="Times New Roman"/>
          <w:b/>
          <w:bCs/>
          <w:spacing w:val="3"/>
        </w:rPr>
        <w:t>Listen to the foot</w:t>
      </w:r>
      <w:r w:rsidRPr="00212A2D">
        <w:rPr>
          <w:rFonts w:eastAsia="Times New Roman"/>
          <w:spacing w:val="3"/>
        </w:rPr>
        <w:t>” is good advice. If there is a lot of swelling or you have discomfort then you are probably doing too much!</w:t>
      </w:r>
    </w:p>
    <w:p w14:paraId="1D62D2B4" w14:textId="71C66201"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t xml:space="preserve">Can begin gentle exercise that does not require using the pushing off the toe.  No squats, calf raises, dead lifts, or work out classes that require pushing or balancing on the operative foot.  Yoga and classes like this must be done with care as holding poses places the surgery at risk. </w:t>
      </w:r>
    </w:p>
    <w:p w14:paraId="043A0ADA" w14:textId="17D4DF69" w:rsidR="00957112" w:rsidRPr="00212A2D" w:rsidRDefault="00957112" w:rsidP="00212A2D">
      <w:pPr>
        <w:pStyle w:val="ListParagraph"/>
        <w:numPr>
          <w:ilvl w:val="0"/>
          <w:numId w:val="18"/>
        </w:numPr>
        <w:rPr>
          <w:rFonts w:eastAsia="Times New Roman"/>
          <w:spacing w:val="3"/>
        </w:rPr>
      </w:pPr>
      <w:r w:rsidRPr="00212A2D">
        <w:rPr>
          <w:rFonts w:eastAsia="Times New Roman"/>
          <w:spacing w:val="3"/>
        </w:rPr>
        <w:t>Running and impact exercise starts at 4 months after surgery</w:t>
      </w:r>
    </w:p>
    <w:sectPr w:rsidR="00957112" w:rsidRPr="00212A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1C7404" w14:textId="77777777" w:rsidR="00C0429D" w:rsidRDefault="00C0429D" w:rsidP="00922D25">
      <w:pPr>
        <w:spacing w:after="0" w:line="240" w:lineRule="auto"/>
      </w:pPr>
      <w:r>
        <w:separator/>
      </w:r>
    </w:p>
  </w:endnote>
  <w:endnote w:type="continuationSeparator" w:id="0">
    <w:p w14:paraId="50694E80" w14:textId="77777777" w:rsidR="00C0429D" w:rsidRDefault="00C0429D" w:rsidP="00922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50F76" w14:textId="77777777" w:rsidR="002E66BF" w:rsidRDefault="002E6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7585A" w14:textId="77777777" w:rsidR="002E66BF" w:rsidRDefault="002E66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66DC0" w14:textId="77777777" w:rsidR="002E66BF" w:rsidRDefault="002E6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F4BF47" w14:textId="77777777" w:rsidR="00C0429D" w:rsidRDefault="00C0429D" w:rsidP="00922D25">
      <w:pPr>
        <w:spacing w:after="0" w:line="240" w:lineRule="auto"/>
      </w:pPr>
      <w:r>
        <w:separator/>
      </w:r>
    </w:p>
  </w:footnote>
  <w:footnote w:type="continuationSeparator" w:id="0">
    <w:p w14:paraId="2D713C85" w14:textId="77777777" w:rsidR="00C0429D" w:rsidRDefault="00C0429D" w:rsidP="00922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16D0A" w14:textId="77777777" w:rsidR="002E66BF" w:rsidRDefault="002E6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0D3A3C" w14:textId="77777777" w:rsidR="002E66BF" w:rsidRPr="002E66BF" w:rsidRDefault="002E66BF" w:rsidP="002E66BF">
    <w:pPr>
      <w:jc w:val="center"/>
      <w:rPr>
        <w:rFonts w:eastAsia="Times New Roman"/>
        <w:b/>
        <w:bCs/>
        <w:sz w:val="28"/>
        <w:szCs w:val="28"/>
        <w:u w:val="single"/>
      </w:rPr>
    </w:pPr>
    <w:r w:rsidRPr="002E66BF">
      <w:rPr>
        <w:rFonts w:eastAsia="Times New Roman"/>
        <w:b/>
        <w:bCs/>
        <w:sz w:val="28"/>
        <w:szCs w:val="28"/>
        <w:u w:val="single"/>
      </w:rPr>
      <w:t>Bunionectomy General Recovery Information</w:t>
    </w:r>
  </w:p>
  <w:p w14:paraId="1B916318" w14:textId="45AE98BE" w:rsidR="00922D25" w:rsidRDefault="00922D25" w:rsidP="002E66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56989F" w14:textId="77777777" w:rsidR="002E66BF" w:rsidRDefault="002E6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01EBF"/>
    <w:multiLevelType w:val="hybridMultilevel"/>
    <w:tmpl w:val="7BAE5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406FB"/>
    <w:multiLevelType w:val="hybridMultilevel"/>
    <w:tmpl w:val="11960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12488"/>
    <w:multiLevelType w:val="hybridMultilevel"/>
    <w:tmpl w:val="53CE8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77DD3"/>
    <w:multiLevelType w:val="multilevel"/>
    <w:tmpl w:val="921C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20845"/>
    <w:multiLevelType w:val="multilevel"/>
    <w:tmpl w:val="BAA6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36C8E"/>
    <w:multiLevelType w:val="multilevel"/>
    <w:tmpl w:val="B628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148AD"/>
    <w:multiLevelType w:val="multilevel"/>
    <w:tmpl w:val="B058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F069B"/>
    <w:multiLevelType w:val="hybridMultilevel"/>
    <w:tmpl w:val="4222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5F261C"/>
    <w:multiLevelType w:val="hybridMultilevel"/>
    <w:tmpl w:val="6334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F1834"/>
    <w:multiLevelType w:val="multilevel"/>
    <w:tmpl w:val="762C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A69CD"/>
    <w:multiLevelType w:val="multilevel"/>
    <w:tmpl w:val="8A4A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2149BE"/>
    <w:multiLevelType w:val="multilevel"/>
    <w:tmpl w:val="68CE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E4DBC"/>
    <w:multiLevelType w:val="multilevel"/>
    <w:tmpl w:val="D532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FA1AA9"/>
    <w:multiLevelType w:val="hybridMultilevel"/>
    <w:tmpl w:val="D7C4F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7400DF"/>
    <w:multiLevelType w:val="hybridMultilevel"/>
    <w:tmpl w:val="18084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165205"/>
    <w:multiLevelType w:val="multilevel"/>
    <w:tmpl w:val="9624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8E55E2"/>
    <w:multiLevelType w:val="hybridMultilevel"/>
    <w:tmpl w:val="2B18B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675A64"/>
    <w:multiLevelType w:val="hybridMultilevel"/>
    <w:tmpl w:val="7300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42200">
    <w:abstractNumId w:val="10"/>
  </w:num>
  <w:num w:numId="2" w16cid:durableId="1001657773">
    <w:abstractNumId w:val="9"/>
  </w:num>
  <w:num w:numId="3" w16cid:durableId="1141925751">
    <w:abstractNumId w:val="11"/>
  </w:num>
  <w:num w:numId="4" w16cid:durableId="1897398650">
    <w:abstractNumId w:val="4"/>
  </w:num>
  <w:num w:numId="5" w16cid:durableId="500510315">
    <w:abstractNumId w:val="12"/>
  </w:num>
  <w:num w:numId="6" w16cid:durableId="1179850302">
    <w:abstractNumId w:val="15"/>
  </w:num>
  <w:num w:numId="7" w16cid:durableId="1926448693">
    <w:abstractNumId w:val="3"/>
  </w:num>
  <w:num w:numId="8" w16cid:durableId="747848285">
    <w:abstractNumId w:val="6"/>
  </w:num>
  <w:num w:numId="9" w16cid:durableId="1344358284">
    <w:abstractNumId w:val="1"/>
  </w:num>
  <w:num w:numId="10" w16cid:durableId="1046294262">
    <w:abstractNumId w:val="5"/>
  </w:num>
  <w:num w:numId="11" w16cid:durableId="396824307">
    <w:abstractNumId w:val="8"/>
  </w:num>
  <w:num w:numId="12" w16cid:durableId="903877390">
    <w:abstractNumId w:val="7"/>
  </w:num>
  <w:num w:numId="13" w16cid:durableId="1673338590">
    <w:abstractNumId w:val="14"/>
  </w:num>
  <w:num w:numId="14" w16cid:durableId="448669316">
    <w:abstractNumId w:val="13"/>
  </w:num>
  <w:num w:numId="15" w16cid:durableId="2068801729">
    <w:abstractNumId w:val="17"/>
  </w:num>
  <w:num w:numId="16" w16cid:durableId="835729651">
    <w:abstractNumId w:val="16"/>
  </w:num>
  <w:num w:numId="17" w16cid:durableId="124860989">
    <w:abstractNumId w:val="0"/>
  </w:num>
  <w:num w:numId="18" w16cid:durableId="18600464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E1F"/>
    <w:rsid w:val="0008222F"/>
    <w:rsid w:val="00212A2D"/>
    <w:rsid w:val="002E66BF"/>
    <w:rsid w:val="004134D1"/>
    <w:rsid w:val="004B1430"/>
    <w:rsid w:val="00785E1F"/>
    <w:rsid w:val="0090198F"/>
    <w:rsid w:val="00922D25"/>
    <w:rsid w:val="00957112"/>
    <w:rsid w:val="009C3E61"/>
    <w:rsid w:val="00A9322E"/>
    <w:rsid w:val="00A95B9B"/>
    <w:rsid w:val="00C0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7A6AE"/>
  <w15:chartTrackingRefBased/>
  <w15:docId w15:val="{FFCAA9A9-0192-5049-B5AF-9CCC52BA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22E"/>
  </w:style>
  <w:style w:type="paragraph" w:styleId="Heading1">
    <w:name w:val="heading 1"/>
    <w:basedOn w:val="Normal"/>
    <w:next w:val="Normal"/>
    <w:link w:val="Heading1Char"/>
    <w:uiPriority w:val="9"/>
    <w:qFormat/>
    <w:rsid w:val="00A9322E"/>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A9322E"/>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A9322E"/>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A9322E"/>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A9322E"/>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A9322E"/>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A9322E"/>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A9322E"/>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A9322E"/>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22E"/>
    <w:rPr>
      <w:smallCaps/>
      <w:spacing w:val="5"/>
      <w:sz w:val="32"/>
      <w:szCs w:val="32"/>
    </w:rPr>
  </w:style>
  <w:style w:type="character" w:customStyle="1" w:styleId="Heading2Char">
    <w:name w:val="Heading 2 Char"/>
    <w:basedOn w:val="DefaultParagraphFont"/>
    <w:link w:val="Heading2"/>
    <w:uiPriority w:val="9"/>
    <w:rsid w:val="00A9322E"/>
    <w:rPr>
      <w:smallCaps/>
      <w:spacing w:val="5"/>
      <w:sz w:val="28"/>
      <w:szCs w:val="28"/>
    </w:rPr>
  </w:style>
  <w:style w:type="character" w:customStyle="1" w:styleId="Heading3Char">
    <w:name w:val="Heading 3 Char"/>
    <w:basedOn w:val="DefaultParagraphFont"/>
    <w:link w:val="Heading3"/>
    <w:uiPriority w:val="9"/>
    <w:rsid w:val="00A9322E"/>
    <w:rPr>
      <w:smallCaps/>
      <w:spacing w:val="5"/>
      <w:sz w:val="24"/>
      <w:szCs w:val="24"/>
    </w:rPr>
  </w:style>
  <w:style w:type="character" w:customStyle="1" w:styleId="Heading4Char">
    <w:name w:val="Heading 4 Char"/>
    <w:basedOn w:val="DefaultParagraphFont"/>
    <w:link w:val="Heading4"/>
    <w:uiPriority w:val="9"/>
    <w:semiHidden/>
    <w:rsid w:val="00A9322E"/>
    <w:rPr>
      <w:smallCaps/>
      <w:spacing w:val="10"/>
      <w:sz w:val="22"/>
      <w:szCs w:val="22"/>
    </w:rPr>
  </w:style>
  <w:style w:type="character" w:customStyle="1" w:styleId="Heading5Char">
    <w:name w:val="Heading 5 Char"/>
    <w:basedOn w:val="DefaultParagraphFont"/>
    <w:link w:val="Heading5"/>
    <w:uiPriority w:val="9"/>
    <w:semiHidden/>
    <w:rsid w:val="00A9322E"/>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A9322E"/>
    <w:rPr>
      <w:smallCaps/>
      <w:color w:val="E97132" w:themeColor="accent2"/>
      <w:spacing w:val="5"/>
      <w:sz w:val="22"/>
    </w:rPr>
  </w:style>
  <w:style w:type="character" w:customStyle="1" w:styleId="Heading7Char">
    <w:name w:val="Heading 7 Char"/>
    <w:basedOn w:val="DefaultParagraphFont"/>
    <w:link w:val="Heading7"/>
    <w:uiPriority w:val="9"/>
    <w:semiHidden/>
    <w:rsid w:val="00A9322E"/>
    <w:rPr>
      <w:b/>
      <w:smallCaps/>
      <w:color w:val="E97132" w:themeColor="accent2"/>
      <w:spacing w:val="10"/>
    </w:rPr>
  </w:style>
  <w:style w:type="character" w:customStyle="1" w:styleId="Heading8Char">
    <w:name w:val="Heading 8 Char"/>
    <w:basedOn w:val="DefaultParagraphFont"/>
    <w:link w:val="Heading8"/>
    <w:uiPriority w:val="9"/>
    <w:semiHidden/>
    <w:rsid w:val="00A9322E"/>
    <w:rPr>
      <w:b/>
      <w:i/>
      <w:smallCaps/>
      <w:color w:val="BF4E14" w:themeColor="accent2" w:themeShade="BF"/>
    </w:rPr>
  </w:style>
  <w:style w:type="character" w:customStyle="1" w:styleId="Heading9Char">
    <w:name w:val="Heading 9 Char"/>
    <w:basedOn w:val="DefaultParagraphFont"/>
    <w:link w:val="Heading9"/>
    <w:uiPriority w:val="9"/>
    <w:semiHidden/>
    <w:rsid w:val="00A9322E"/>
    <w:rPr>
      <w:b/>
      <w:i/>
      <w:smallCaps/>
      <w:color w:val="7F340D" w:themeColor="accent2" w:themeShade="7F"/>
    </w:rPr>
  </w:style>
  <w:style w:type="paragraph" w:styleId="Title">
    <w:name w:val="Title"/>
    <w:basedOn w:val="Normal"/>
    <w:next w:val="Normal"/>
    <w:link w:val="TitleChar"/>
    <w:uiPriority w:val="10"/>
    <w:qFormat/>
    <w:rsid w:val="00A9322E"/>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A9322E"/>
    <w:rPr>
      <w:smallCaps/>
      <w:sz w:val="48"/>
      <w:szCs w:val="48"/>
    </w:rPr>
  </w:style>
  <w:style w:type="paragraph" w:styleId="Subtitle">
    <w:name w:val="Subtitle"/>
    <w:basedOn w:val="Normal"/>
    <w:next w:val="Normal"/>
    <w:link w:val="SubtitleChar"/>
    <w:uiPriority w:val="11"/>
    <w:qFormat/>
    <w:rsid w:val="00A9322E"/>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A9322E"/>
    <w:rPr>
      <w:rFonts w:asciiTheme="majorHAnsi" w:eastAsiaTheme="majorEastAsia" w:hAnsiTheme="majorHAnsi" w:cstheme="majorBidi"/>
      <w:szCs w:val="22"/>
    </w:rPr>
  </w:style>
  <w:style w:type="paragraph" w:styleId="Quote">
    <w:name w:val="Quote"/>
    <w:basedOn w:val="Normal"/>
    <w:next w:val="Normal"/>
    <w:link w:val="QuoteChar"/>
    <w:uiPriority w:val="29"/>
    <w:qFormat/>
    <w:rsid w:val="00A9322E"/>
    <w:rPr>
      <w:i/>
    </w:rPr>
  </w:style>
  <w:style w:type="character" w:customStyle="1" w:styleId="QuoteChar">
    <w:name w:val="Quote Char"/>
    <w:basedOn w:val="DefaultParagraphFont"/>
    <w:link w:val="Quote"/>
    <w:uiPriority w:val="29"/>
    <w:rsid w:val="00A9322E"/>
    <w:rPr>
      <w:i/>
    </w:rPr>
  </w:style>
  <w:style w:type="paragraph" w:styleId="ListParagraph">
    <w:name w:val="List Paragraph"/>
    <w:basedOn w:val="Normal"/>
    <w:uiPriority w:val="34"/>
    <w:qFormat/>
    <w:rsid w:val="00A9322E"/>
    <w:pPr>
      <w:ind w:left="720"/>
      <w:contextualSpacing/>
    </w:pPr>
  </w:style>
  <w:style w:type="character" w:styleId="IntenseEmphasis">
    <w:name w:val="Intense Emphasis"/>
    <w:uiPriority w:val="21"/>
    <w:qFormat/>
    <w:rsid w:val="00A9322E"/>
    <w:rPr>
      <w:b/>
      <w:i/>
      <w:color w:val="E97132" w:themeColor="accent2"/>
      <w:spacing w:val="10"/>
    </w:rPr>
  </w:style>
  <w:style w:type="paragraph" w:styleId="IntenseQuote">
    <w:name w:val="Intense Quote"/>
    <w:basedOn w:val="Normal"/>
    <w:next w:val="Normal"/>
    <w:link w:val="IntenseQuoteChar"/>
    <w:uiPriority w:val="30"/>
    <w:qFormat/>
    <w:rsid w:val="00A9322E"/>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A9322E"/>
    <w:rPr>
      <w:b/>
      <w:i/>
      <w:color w:val="FFFFFF" w:themeColor="background1"/>
      <w:shd w:val="clear" w:color="auto" w:fill="E97132" w:themeFill="accent2"/>
    </w:rPr>
  </w:style>
  <w:style w:type="character" w:styleId="IntenseReference">
    <w:name w:val="Intense Reference"/>
    <w:uiPriority w:val="32"/>
    <w:qFormat/>
    <w:rsid w:val="00A9322E"/>
    <w:rPr>
      <w:b/>
      <w:bCs/>
      <w:smallCaps/>
      <w:spacing w:val="5"/>
      <w:sz w:val="22"/>
      <w:szCs w:val="22"/>
      <w:u w:val="single"/>
    </w:rPr>
  </w:style>
  <w:style w:type="character" w:styleId="Strong">
    <w:name w:val="Strong"/>
    <w:uiPriority w:val="22"/>
    <w:qFormat/>
    <w:rsid w:val="00A9322E"/>
    <w:rPr>
      <w:b/>
      <w:color w:val="E97132" w:themeColor="accent2"/>
    </w:rPr>
  </w:style>
  <w:style w:type="paragraph" w:styleId="Header">
    <w:name w:val="header"/>
    <w:basedOn w:val="Normal"/>
    <w:link w:val="HeaderChar"/>
    <w:uiPriority w:val="99"/>
    <w:unhideWhenUsed/>
    <w:rsid w:val="00922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D25"/>
  </w:style>
  <w:style w:type="paragraph" w:styleId="Footer">
    <w:name w:val="footer"/>
    <w:basedOn w:val="Normal"/>
    <w:link w:val="FooterChar"/>
    <w:uiPriority w:val="99"/>
    <w:unhideWhenUsed/>
    <w:rsid w:val="00922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D25"/>
  </w:style>
  <w:style w:type="paragraph" w:styleId="Caption">
    <w:name w:val="caption"/>
    <w:basedOn w:val="Normal"/>
    <w:next w:val="Normal"/>
    <w:uiPriority w:val="35"/>
    <w:semiHidden/>
    <w:unhideWhenUsed/>
    <w:qFormat/>
    <w:rsid w:val="00A9322E"/>
    <w:rPr>
      <w:b/>
      <w:bCs/>
      <w:caps/>
      <w:sz w:val="16"/>
      <w:szCs w:val="18"/>
    </w:rPr>
  </w:style>
  <w:style w:type="character" w:styleId="Emphasis">
    <w:name w:val="Emphasis"/>
    <w:uiPriority w:val="20"/>
    <w:qFormat/>
    <w:rsid w:val="00A9322E"/>
    <w:rPr>
      <w:b/>
      <w:i/>
      <w:spacing w:val="10"/>
    </w:rPr>
  </w:style>
  <w:style w:type="paragraph" w:styleId="NoSpacing">
    <w:name w:val="No Spacing"/>
    <w:basedOn w:val="Normal"/>
    <w:link w:val="NoSpacingChar"/>
    <w:uiPriority w:val="1"/>
    <w:qFormat/>
    <w:rsid w:val="00A9322E"/>
    <w:pPr>
      <w:spacing w:after="0" w:line="240" w:lineRule="auto"/>
    </w:pPr>
  </w:style>
  <w:style w:type="character" w:styleId="SubtleEmphasis">
    <w:name w:val="Subtle Emphasis"/>
    <w:uiPriority w:val="19"/>
    <w:qFormat/>
    <w:rsid w:val="00A9322E"/>
    <w:rPr>
      <w:i/>
    </w:rPr>
  </w:style>
  <w:style w:type="character" w:styleId="SubtleReference">
    <w:name w:val="Subtle Reference"/>
    <w:uiPriority w:val="31"/>
    <w:qFormat/>
    <w:rsid w:val="00A9322E"/>
    <w:rPr>
      <w:b/>
    </w:rPr>
  </w:style>
  <w:style w:type="character" w:styleId="BookTitle">
    <w:name w:val="Book Title"/>
    <w:uiPriority w:val="33"/>
    <w:qFormat/>
    <w:rsid w:val="00A9322E"/>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A9322E"/>
    <w:pPr>
      <w:outlineLvl w:val="9"/>
    </w:pPr>
  </w:style>
  <w:style w:type="character" w:customStyle="1" w:styleId="NoSpacingChar">
    <w:name w:val="No Spacing Char"/>
    <w:basedOn w:val="DefaultParagraphFont"/>
    <w:link w:val="NoSpacing"/>
    <w:uiPriority w:val="1"/>
    <w:rsid w:val="00A9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Sims</dc:creator>
  <cp:keywords/>
  <dc:description/>
  <cp:lastModifiedBy>Michael Sims</cp:lastModifiedBy>
  <cp:revision>3</cp:revision>
  <cp:lastPrinted>2026-10-16T03:17:00Z</cp:lastPrinted>
  <dcterms:created xsi:type="dcterms:W3CDTF">2026-10-16T02:45:00Z</dcterms:created>
  <dcterms:modified xsi:type="dcterms:W3CDTF">2026-10-22T22:04:00Z</dcterms:modified>
</cp:coreProperties>
</file>